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C97A" w14:textId="77777777" w:rsidR="003F5CFE" w:rsidRPr="003F5CFE" w:rsidRDefault="003F5CFE" w:rsidP="003F5CFE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ОБЪЯВЛЕНИЕ</w:t>
      </w:r>
    </w:p>
    <w:p w14:paraId="213027C3" w14:textId="77777777" w:rsidR="003F5CFE" w:rsidRPr="003F5CFE" w:rsidRDefault="003F5CFE" w:rsidP="003F5CFE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О РЕШЕНИИ О ЗАКЛЮЧЕНИИ ДОГОВОРА</w:t>
      </w:r>
    </w:p>
    <w:p w14:paraId="4F722088" w14:textId="77777777" w:rsidR="003F5CFE" w:rsidRPr="003F5CFE" w:rsidRDefault="003F5CFE" w:rsidP="003F5CFE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 xml:space="preserve">Код процедуры: </w:t>
      </w:r>
      <w:r w:rsidRPr="003F5CFE">
        <w:rPr>
          <w:rFonts w:ascii="Arial" w:eastAsia="Times New Roman" w:hAnsi="Arial" w:cs="Arial"/>
          <w:b/>
          <w:bCs/>
          <w:sz w:val="24"/>
          <w:szCs w:val="24"/>
        </w:rPr>
        <w:t>A0158105147</w:t>
      </w:r>
    </w:p>
    <w:p w14:paraId="6856E030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 xml:space="preserve">ГНКО «Национальный академический театр оперы и балета имени А. </w:t>
      </w:r>
      <w:proofErr w:type="spellStart"/>
      <w:r w:rsidRPr="003F5CFE">
        <w:rPr>
          <w:rFonts w:ascii="Arial" w:eastAsia="Times New Roman" w:hAnsi="Arial" w:cs="Arial"/>
          <w:sz w:val="24"/>
          <w:szCs w:val="24"/>
        </w:rPr>
        <w:t>Спендиаряна</w:t>
      </w:r>
      <w:proofErr w:type="spellEnd"/>
      <w:r w:rsidRPr="003F5CFE">
        <w:rPr>
          <w:rFonts w:ascii="Arial" w:eastAsia="Times New Roman" w:hAnsi="Arial" w:cs="Arial"/>
          <w:sz w:val="24"/>
          <w:szCs w:val="24"/>
        </w:rPr>
        <w:t>» ниже представляет информацию о решении заключить договор по результатам процедуры закупки под кодом A0158105147, организованной с целью приобретения товаров для своих нужд.</w:t>
      </w:r>
    </w:p>
    <w:p w14:paraId="67E38905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>Решением оценочной комиссии № 1 от 15 июля 2026 года были утверждены результаты оценки соответствия заявок, представленных всеми участниками процедуры требованиям приглашения, согласно которым:</w:t>
      </w:r>
    </w:p>
    <w:p w14:paraId="1F0C8120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Лот 1-7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57"/>
        <w:gridCol w:w="2429"/>
        <w:gridCol w:w="2429"/>
        <w:gridCol w:w="2206"/>
      </w:tblGrid>
      <w:tr w:rsidR="003F5CFE" w:rsidRPr="003F5CFE" w14:paraId="7784ED9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26937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4B2C7C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67227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Заявки, соответствующие требованиям приглашения (в случае соответствия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62B98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Заявки, не соответствующие требованиям приглашения (в случае несоответствия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32F9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Краткое описание несоответствия</w:t>
            </w:r>
          </w:p>
        </w:tc>
      </w:tr>
      <w:tr w:rsidR="003F5CFE" w:rsidRPr="003F5CFE" w14:paraId="66E14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AEBB5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1475B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ООО «ЭМ СИ ЭФ Продакшн»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2B6EA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40315D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2A7EF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2A7D3D" w14:textId="77777777" w:rsidR="003F5CFE" w:rsidRPr="003F5CFE" w:rsidRDefault="003F5CFE" w:rsidP="003F5C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24"/>
        <w:gridCol w:w="2158"/>
        <w:gridCol w:w="1751"/>
        <w:gridCol w:w="2046"/>
      </w:tblGrid>
      <w:tr w:rsidR="003F5CFE" w:rsidRPr="003F5CFE" w14:paraId="4B86B1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38B91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Места, занятые участниками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DFDA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8266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C58B71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Выбранный участник (для выбранного участника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8341F8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Предложенная участником цена (AMD) /без НДС/</w:t>
            </w:r>
          </w:p>
        </w:tc>
      </w:tr>
      <w:tr w:rsidR="003F5CFE" w:rsidRPr="003F5CFE" w14:paraId="310E12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CA588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470309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ООО «ЭМ СИ ЭФ Продакшн»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C45B0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Принадлежности для музыкальных инструментов /мембрана для литавр/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A4D79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B0150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80889.17</w:t>
            </w:r>
          </w:p>
        </w:tc>
      </w:tr>
      <w:tr w:rsidR="003F5CFE" w:rsidRPr="003F5CFE" w14:paraId="30EB04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C70CA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DFB572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0BBDE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Принадлежности для музыкальных инструментов /мембрана для литавр/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40B3D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009F6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77853.33</w:t>
            </w:r>
          </w:p>
        </w:tc>
      </w:tr>
      <w:tr w:rsidR="003F5CFE" w:rsidRPr="003F5CFE" w14:paraId="0FFACA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0C0F5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C75FAD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E6689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 xml:space="preserve">Принадлежности для </w:t>
            </w:r>
            <w:r w:rsidRPr="003F5C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музыкальных инструментов /мембрана для литавр/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064D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897F8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72791.67</w:t>
            </w:r>
          </w:p>
        </w:tc>
      </w:tr>
      <w:tr w:rsidR="003F5CFE" w:rsidRPr="003F5CFE" w14:paraId="60453B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837F4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74812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4B41E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Принадлежности для музыкальных инструментов /мембрана для литавр/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EAF5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28E77A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69090.83</w:t>
            </w:r>
          </w:p>
        </w:tc>
      </w:tr>
      <w:tr w:rsidR="003F5CFE" w:rsidRPr="003F5CFE" w14:paraId="47DBC7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57F25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B98B0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DD8781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Принадлежности для ударных инструментов /пластик для большого барабана/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44B76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FC169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99352.5</w:t>
            </w:r>
          </w:p>
        </w:tc>
      </w:tr>
      <w:tr w:rsidR="003F5CFE" w:rsidRPr="003F5CFE" w14:paraId="4997AC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93C2C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6391B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98179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Чехлы для музыкальных инструментов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8CF6E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A8BF3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39166.67</w:t>
            </w:r>
          </w:p>
        </w:tc>
      </w:tr>
      <w:tr w:rsidR="003F5CFE" w:rsidRPr="003F5CFE" w14:paraId="22694E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C9AE3D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2E4F21" w14:textId="77777777" w:rsidR="003F5CFE" w:rsidRPr="003F5CFE" w:rsidRDefault="003F5CFE" w:rsidP="003F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E46DB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Стойки для музыкальных инструментов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11D4C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9DA901" w14:textId="77777777" w:rsidR="003F5CFE" w:rsidRPr="003F5CFE" w:rsidRDefault="003F5CFE" w:rsidP="003F5C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5CFE">
              <w:rPr>
                <w:rFonts w:ascii="Arial" w:eastAsia="Times New Roman" w:hAnsi="Arial" w:cs="Arial"/>
                <w:sz w:val="24"/>
                <w:szCs w:val="24"/>
              </w:rPr>
              <w:t>55466.67</w:t>
            </w:r>
          </w:p>
        </w:tc>
      </w:tr>
    </w:tbl>
    <w:p w14:paraId="3CECB523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>Критерий, примененный для определения выбранного участника: заявка, соответствующая требованиям приглашения, принцип предоставления предпочтения участнику, представившему минимальное ценовое предложение.</w:t>
      </w:r>
    </w:p>
    <w:p w14:paraId="5FEDD428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>Согласно части 4 статьи 10 Закона РА «О закупках», срок бездействия не устанавливается.</w:t>
      </w:r>
    </w:p>
    <w:p w14:paraId="41F0F792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sz w:val="24"/>
          <w:szCs w:val="24"/>
        </w:rPr>
        <w:t>Для получения дополнительной информации, связанной с настоящим объявлением, вы можете обратиться к секретарю оценочной комиссии процедуры запроса котировок под кодом A0158105147 Марине Ованнисян.</w:t>
      </w:r>
    </w:p>
    <w:p w14:paraId="54566B3D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Телефон:</w:t>
      </w:r>
      <w:r w:rsidRPr="003F5CFE">
        <w:rPr>
          <w:rFonts w:ascii="Arial" w:eastAsia="Times New Roman" w:hAnsi="Arial" w:cs="Arial"/>
          <w:sz w:val="24"/>
          <w:szCs w:val="24"/>
        </w:rPr>
        <w:t xml:space="preserve"> 010 51 60 14, внутренний 1-16</w:t>
      </w:r>
    </w:p>
    <w:p w14:paraId="125CDCC7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Эл. почта:</w:t>
      </w:r>
      <w:r w:rsidRPr="003F5CFE">
        <w:rPr>
          <w:rFonts w:ascii="Arial" w:eastAsia="Times New Roman" w:hAnsi="Arial" w:cs="Arial"/>
          <w:sz w:val="24"/>
          <w:szCs w:val="24"/>
        </w:rPr>
        <w:t xml:space="preserve"> operaballet.gnumner2025@gmail.com</w:t>
      </w:r>
    </w:p>
    <w:p w14:paraId="0F8E7B10" w14:textId="77777777" w:rsidR="003F5CFE" w:rsidRPr="003F5CFE" w:rsidRDefault="003F5CFE" w:rsidP="003F5CF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5CFE">
        <w:rPr>
          <w:rFonts w:ascii="Arial" w:eastAsia="Times New Roman" w:hAnsi="Arial" w:cs="Arial"/>
          <w:b/>
          <w:bCs/>
          <w:sz w:val="24"/>
          <w:szCs w:val="24"/>
        </w:rPr>
        <w:t>Заказчик:</w:t>
      </w:r>
      <w:r w:rsidRPr="003F5CFE">
        <w:rPr>
          <w:rFonts w:ascii="Arial" w:eastAsia="Times New Roman" w:hAnsi="Arial" w:cs="Arial"/>
          <w:sz w:val="24"/>
          <w:szCs w:val="24"/>
        </w:rPr>
        <w:t xml:space="preserve"> ГНКО «Национальный академический театр оперы и балета имени А. </w:t>
      </w:r>
      <w:proofErr w:type="spellStart"/>
      <w:r w:rsidRPr="003F5CFE">
        <w:rPr>
          <w:rFonts w:ascii="Arial" w:eastAsia="Times New Roman" w:hAnsi="Arial" w:cs="Arial"/>
          <w:sz w:val="24"/>
          <w:szCs w:val="24"/>
        </w:rPr>
        <w:t>Спендиаряна</w:t>
      </w:r>
      <w:proofErr w:type="spellEnd"/>
      <w:r w:rsidRPr="003F5CFE">
        <w:rPr>
          <w:rFonts w:ascii="Arial" w:eastAsia="Times New Roman" w:hAnsi="Arial" w:cs="Arial"/>
          <w:sz w:val="24"/>
          <w:szCs w:val="24"/>
        </w:rPr>
        <w:t>»</w:t>
      </w:r>
    </w:p>
    <w:p w14:paraId="70409904" w14:textId="76242B37" w:rsidR="00CE588E" w:rsidRPr="003F5CFE" w:rsidRDefault="00CE588E" w:rsidP="003F5CFE"/>
    <w:sectPr w:rsidR="00CE588E" w:rsidRPr="003F5CFE" w:rsidSect="00DE6036">
      <w:pgSz w:w="11906" w:h="16838"/>
      <w:pgMar w:top="36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88E"/>
    <w:rsid w:val="00043D41"/>
    <w:rsid w:val="00050D18"/>
    <w:rsid w:val="0009201F"/>
    <w:rsid w:val="00095C3B"/>
    <w:rsid w:val="000B325E"/>
    <w:rsid w:val="000B4390"/>
    <w:rsid w:val="000C13A8"/>
    <w:rsid w:val="000C5A28"/>
    <w:rsid w:val="000E2B29"/>
    <w:rsid w:val="00104F73"/>
    <w:rsid w:val="00104F80"/>
    <w:rsid w:val="00106152"/>
    <w:rsid w:val="001109C7"/>
    <w:rsid w:val="00113F03"/>
    <w:rsid w:val="0013393D"/>
    <w:rsid w:val="00146F04"/>
    <w:rsid w:val="0015108B"/>
    <w:rsid w:val="001636FF"/>
    <w:rsid w:val="001875BE"/>
    <w:rsid w:val="00194002"/>
    <w:rsid w:val="001C318F"/>
    <w:rsid w:val="001F2603"/>
    <w:rsid w:val="001F3588"/>
    <w:rsid w:val="002749C4"/>
    <w:rsid w:val="002946CF"/>
    <w:rsid w:val="0031641B"/>
    <w:rsid w:val="003863A1"/>
    <w:rsid w:val="003D3B07"/>
    <w:rsid w:val="003E099A"/>
    <w:rsid w:val="003F4ED0"/>
    <w:rsid w:val="003F5CFE"/>
    <w:rsid w:val="00426DB2"/>
    <w:rsid w:val="00430258"/>
    <w:rsid w:val="00446883"/>
    <w:rsid w:val="00464C4C"/>
    <w:rsid w:val="00473017"/>
    <w:rsid w:val="004A6665"/>
    <w:rsid w:val="004B3C1A"/>
    <w:rsid w:val="004E01B3"/>
    <w:rsid w:val="004F2D5B"/>
    <w:rsid w:val="00525770"/>
    <w:rsid w:val="00544CDE"/>
    <w:rsid w:val="00553D2B"/>
    <w:rsid w:val="00585BE3"/>
    <w:rsid w:val="005952E0"/>
    <w:rsid w:val="005A71EF"/>
    <w:rsid w:val="005B712E"/>
    <w:rsid w:val="005F0C0E"/>
    <w:rsid w:val="00634507"/>
    <w:rsid w:val="0067020C"/>
    <w:rsid w:val="0069794E"/>
    <w:rsid w:val="006C0859"/>
    <w:rsid w:val="006C3C7C"/>
    <w:rsid w:val="00700D60"/>
    <w:rsid w:val="00731EE8"/>
    <w:rsid w:val="007642B7"/>
    <w:rsid w:val="0076599C"/>
    <w:rsid w:val="00786A07"/>
    <w:rsid w:val="007D18F6"/>
    <w:rsid w:val="007D71A0"/>
    <w:rsid w:val="007F06EA"/>
    <w:rsid w:val="007F25B3"/>
    <w:rsid w:val="007F3B64"/>
    <w:rsid w:val="008111FB"/>
    <w:rsid w:val="008664E4"/>
    <w:rsid w:val="008675B0"/>
    <w:rsid w:val="008B1F34"/>
    <w:rsid w:val="008B4A6E"/>
    <w:rsid w:val="008E44CE"/>
    <w:rsid w:val="00930DFD"/>
    <w:rsid w:val="009461D0"/>
    <w:rsid w:val="00987CB7"/>
    <w:rsid w:val="00991BC0"/>
    <w:rsid w:val="009F1B72"/>
    <w:rsid w:val="009F2F84"/>
    <w:rsid w:val="00A01032"/>
    <w:rsid w:val="00A010F2"/>
    <w:rsid w:val="00A3335F"/>
    <w:rsid w:val="00A745D2"/>
    <w:rsid w:val="00A765A5"/>
    <w:rsid w:val="00A90E1F"/>
    <w:rsid w:val="00AA0C3A"/>
    <w:rsid w:val="00AB3B3F"/>
    <w:rsid w:val="00AD6D17"/>
    <w:rsid w:val="00AD71F2"/>
    <w:rsid w:val="00B20E23"/>
    <w:rsid w:val="00B62198"/>
    <w:rsid w:val="00BB29B7"/>
    <w:rsid w:val="00C01164"/>
    <w:rsid w:val="00C246BB"/>
    <w:rsid w:val="00C30B98"/>
    <w:rsid w:val="00C42113"/>
    <w:rsid w:val="00C478A8"/>
    <w:rsid w:val="00C53072"/>
    <w:rsid w:val="00C530EF"/>
    <w:rsid w:val="00C75037"/>
    <w:rsid w:val="00CB4B90"/>
    <w:rsid w:val="00CE588E"/>
    <w:rsid w:val="00D374FA"/>
    <w:rsid w:val="00D658D4"/>
    <w:rsid w:val="00D83E2C"/>
    <w:rsid w:val="00DB2417"/>
    <w:rsid w:val="00DC3CF1"/>
    <w:rsid w:val="00DC6632"/>
    <w:rsid w:val="00DE6036"/>
    <w:rsid w:val="00DF7DA4"/>
    <w:rsid w:val="00E2618E"/>
    <w:rsid w:val="00E470FD"/>
    <w:rsid w:val="00E73F7E"/>
    <w:rsid w:val="00E74101"/>
    <w:rsid w:val="00E94A0F"/>
    <w:rsid w:val="00F23D00"/>
    <w:rsid w:val="00F30059"/>
    <w:rsid w:val="00F31A5C"/>
    <w:rsid w:val="00F62BED"/>
    <w:rsid w:val="00F729D1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F2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F2603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C478A8"/>
  </w:style>
  <w:style w:type="character" w:customStyle="1" w:styleId="1">
    <w:name w:val="Неразрешенное упоминание1"/>
    <w:basedOn w:val="a0"/>
    <w:uiPriority w:val="99"/>
    <w:semiHidden/>
    <w:unhideWhenUsed/>
    <w:rsid w:val="009F1B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9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149</cp:revision>
  <cp:lastPrinted>2025-08-01T06:11:00Z</cp:lastPrinted>
  <dcterms:created xsi:type="dcterms:W3CDTF">2020-11-15T21:14:00Z</dcterms:created>
  <dcterms:modified xsi:type="dcterms:W3CDTF">2026-07-15T14:11:00Z</dcterms:modified>
</cp:coreProperties>
</file>